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7937"/>
        <w:gridCol w:w="816"/>
      </w:tblGrid>
      <w:tr w:rsidR="000D7652" w:rsidRPr="00C33748" w:rsidTr="00027E5E">
        <w:trPr>
          <w:trHeight w:val="1132"/>
        </w:trPr>
        <w:tc>
          <w:tcPr>
            <w:tcW w:w="1951" w:type="dxa"/>
          </w:tcPr>
          <w:p w:rsidR="00A0425B" w:rsidRDefault="00A0425B" w:rsidP="00A0425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125" cy="238125"/>
                  <wp:effectExtent l="0" t="0" r="9525" b="9525"/>
                  <wp:docPr id="2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652" w:rsidRPr="00C33748" w:rsidRDefault="00A0425B" w:rsidP="00A0425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4850" cy="190500"/>
                  <wp:effectExtent l="0" t="0" r="0" b="0"/>
                  <wp:docPr id="11" name="Рисунок 1" descr="Yihu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Yihu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0D7652" w:rsidRPr="00C33748" w:rsidRDefault="000D7652" w:rsidP="00EE6A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748">
              <w:rPr>
                <w:rFonts w:ascii="Times New Roman" w:hAnsi="Times New Roman"/>
                <w:b/>
                <w:sz w:val="28"/>
                <w:szCs w:val="28"/>
              </w:rPr>
              <w:t xml:space="preserve">Портативный электрический паяльник </w:t>
            </w:r>
          </w:p>
          <w:p w:rsidR="000D7652" w:rsidRPr="00C33748" w:rsidRDefault="000D7652" w:rsidP="00C624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748">
              <w:rPr>
                <w:rFonts w:ascii="Times New Roman" w:hAnsi="Times New Roman"/>
                <w:b/>
                <w:sz w:val="28"/>
                <w:szCs w:val="28"/>
              </w:rPr>
              <w:t xml:space="preserve">Модели: </w:t>
            </w:r>
            <w:r w:rsidR="00A042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YH </w:t>
            </w:r>
            <w:r w:rsidRPr="00C33748">
              <w:rPr>
                <w:rFonts w:ascii="Times New Roman" w:hAnsi="Times New Roman"/>
                <w:b/>
                <w:sz w:val="28"/>
                <w:szCs w:val="28"/>
              </w:rPr>
              <w:t>947-</w:t>
            </w:r>
            <w:r w:rsidRPr="00C337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33748">
              <w:rPr>
                <w:rFonts w:ascii="Times New Roman" w:hAnsi="Times New Roman"/>
                <w:b/>
                <w:sz w:val="28"/>
                <w:szCs w:val="28"/>
              </w:rPr>
              <w:t>/947-</w:t>
            </w:r>
            <w:r w:rsidRPr="00C337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33748">
              <w:rPr>
                <w:rFonts w:ascii="Times New Roman" w:hAnsi="Times New Roman"/>
                <w:b/>
                <w:sz w:val="28"/>
                <w:szCs w:val="28"/>
              </w:rPr>
              <w:t>/947-</w:t>
            </w:r>
            <w:r w:rsidRPr="00C337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A042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Yihua</w:t>
            </w:r>
            <w:bookmarkStart w:id="0" w:name="_GoBack"/>
            <w:bookmarkEnd w:id="0"/>
          </w:p>
          <w:p w:rsidR="000D7652" w:rsidRPr="00C33748" w:rsidRDefault="000D7652" w:rsidP="00EE6A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52" w:rsidRPr="00C33748" w:rsidRDefault="000D7652" w:rsidP="00EE6A25">
            <w:pPr>
              <w:spacing w:after="0"/>
              <w:jc w:val="center"/>
              <w:rPr>
                <w:sz w:val="16"/>
                <w:szCs w:val="16"/>
              </w:rPr>
            </w:pPr>
            <w:r w:rsidRPr="00C33748">
              <w:rPr>
                <w:rFonts w:ascii="Times New Roman" w:hAnsi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</w:tcPr>
          <w:p w:rsidR="000D7652" w:rsidRPr="00C33748" w:rsidRDefault="00A0425B" w:rsidP="00EE6A2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425" cy="352425"/>
                  <wp:effectExtent l="0" t="0" r="9525" b="9525"/>
                  <wp:docPr id="4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652" w:rsidRDefault="000D7652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>Благодар</w:t>
      </w:r>
      <w:r>
        <w:rPr>
          <w:rFonts w:ascii="Arial" w:hAnsi="Arial" w:cs="Arial"/>
          <w:sz w:val="16"/>
          <w:szCs w:val="16"/>
        </w:rPr>
        <w:t>им Вас за выбор портативного электрического паяльника</w:t>
      </w:r>
      <w:r w:rsidRPr="008D0984">
        <w:rPr>
          <w:rFonts w:ascii="Arial" w:hAnsi="Arial" w:cs="Arial"/>
          <w:sz w:val="16"/>
          <w:szCs w:val="16"/>
        </w:rPr>
        <w:t xml:space="preserve"> данной модели. </w:t>
      </w:r>
    </w:p>
    <w:p w:rsidR="000D7652" w:rsidRDefault="000D7652" w:rsidP="008D0984">
      <w:pPr>
        <w:pStyle w:val="a4"/>
        <w:jc w:val="center"/>
        <w:rPr>
          <w:rFonts w:ascii="Arial" w:hAnsi="Arial" w:cs="Arial"/>
          <w:sz w:val="16"/>
          <w:szCs w:val="16"/>
        </w:rPr>
      </w:pPr>
      <w:r w:rsidRPr="008D0984">
        <w:rPr>
          <w:rFonts w:ascii="Arial" w:hAnsi="Arial" w:cs="Arial"/>
          <w:sz w:val="16"/>
          <w:szCs w:val="16"/>
        </w:rPr>
        <w:t xml:space="preserve">Внимательно прочитайте данную инструкцию перед использованием </w:t>
      </w:r>
      <w:r>
        <w:rPr>
          <w:rFonts w:ascii="Arial" w:hAnsi="Arial" w:cs="Arial"/>
          <w:sz w:val="16"/>
          <w:szCs w:val="16"/>
        </w:rPr>
        <w:t>прибора</w:t>
      </w:r>
      <w:r w:rsidRPr="008D0984">
        <w:rPr>
          <w:rFonts w:ascii="Arial" w:hAnsi="Arial" w:cs="Arial"/>
          <w:sz w:val="16"/>
          <w:szCs w:val="16"/>
        </w:rPr>
        <w:t xml:space="preserve"> и сохраните </w:t>
      </w:r>
      <w:r>
        <w:rPr>
          <w:rFonts w:ascii="Arial" w:hAnsi="Arial" w:cs="Arial"/>
          <w:sz w:val="16"/>
          <w:szCs w:val="16"/>
        </w:rPr>
        <w:t xml:space="preserve">ее </w:t>
      </w:r>
      <w:r w:rsidRPr="008D0984">
        <w:rPr>
          <w:rFonts w:ascii="Arial" w:hAnsi="Arial" w:cs="Arial"/>
          <w:sz w:val="16"/>
          <w:szCs w:val="16"/>
        </w:rPr>
        <w:t>для последующего использования.</w:t>
      </w:r>
    </w:p>
    <w:p w:rsidR="000D7652" w:rsidRDefault="000D7652" w:rsidP="008D0984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0D7652" w:rsidRPr="008D0984" w:rsidRDefault="000D7652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0D7652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lastRenderedPageBreak/>
              <w:t>ВНИМАНИЕ</w:t>
            </w:r>
          </w:p>
        </w:tc>
      </w:tr>
    </w:tbl>
    <w:p w:rsidR="000D7652" w:rsidRDefault="000D7652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Pr="00751703">
        <w:rPr>
          <w:rFonts w:ascii="Arial" w:hAnsi="Arial" w:cs="Arial"/>
          <w:sz w:val="16"/>
          <w:szCs w:val="16"/>
        </w:rPr>
        <w:t xml:space="preserve"> </w:t>
      </w:r>
      <w:r w:rsidRPr="00871A2E">
        <w:rPr>
          <w:rFonts w:ascii="Arial" w:hAnsi="Arial" w:cs="Arial"/>
          <w:sz w:val="16"/>
          <w:szCs w:val="16"/>
        </w:rPr>
        <w:t>Если шнур питания поврежден, он должен быть заменен. Замена производится производителем или уполномоченными квалифицированными специалистами.</w:t>
      </w:r>
    </w:p>
    <w:p w:rsidR="000D7652" w:rsidRDefault="000D7652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Когда паяльник не используется, он должен быть размещен в специальной подставке.</w:t>
      </w:r>
    </w:p>
    <w:p w:rsidR="000D7652" w:rsidRPr="004F0563" w:rsidRDefault="000D7652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 w:rsidRPr="004F0563">
        <w:rPr>
          <w:rFonts w:ascii="Arial" w:hAnsi="Arial" w:cs="Arial"/>
          <w:sz w:val="16"/>
          <w:szCs w:val="16"/>
        </w:rPr>
        <w:t>3. Будьте осторожны при работе паяльником в местах, где находятся легковоспламеняющиеся вещества. Не держите жало прибора во время работы долгое время на одном месте.</w:t>
      </w:r>
    </w:p>
    <w:p w:rsidR="000D7652" w:rsidRPr="004F0563" w:rsidRDefault="000D7652" w:rsidP="004F0563">
      <w:pPr>
        <w:pStyle w:val="a4"/>
        <w:jc w:val="both"/>
        <w:rPr>
          <w:rFonts w:ascii="Arial" w:hAnsi="Arial" w:cs="Arial"/>
          <w:sz w:val="16"/>
          <w:szCs w:val="16"/>
        </w:rPr>
      </w:pPr>
      <w:r w:rsidRPr="004F0563">
        <w:rPr>
          <w:rFonts w:ascii="Arial" w:hAnsi="Arial" w:cs="Arial"/>
          <w:sz w:val="16"/>
          <w:szCs w:val="16"/>
        </w:rPr>
        <w:t>4. Будьте осторожны – прибор при нагреве может воздействовать на невидимые взрывоопасные вещества. Не оставляйте включенный прибор без присмотра.</w:t>
      </w:r>
    </w:p>
    <w:p w:rsidR="000D7652" w:rsidRPr="004F0563" w:rsidRDefault="000D7652" w:rsidP="008C1E5B">
      <w:pPr>
        <w:pStyle w:val="a4"/>
        <w:jc w:val="both"/>
        <w:rPr>
          <w:rFonts w:ascii="Arial" w:hAnsi="Arial" w:cs="Arial"/>
          <w:sz w:val="16"/>
          <w:szCs w:val="16"/>
        </w:rPr>
      </w:pPr>
      <w:r w:rsidRPr="004F0563">
        <w:rPr>
          <w:rFonts w:ascii="Arial" w:hAnsi="Arial" w:cs="Arial"/>
          <w:sz w:val="16"/>
          <w:szCs w:val="16"/>
        </w:rPr>
        <w:t xml:space="preserve">5. </w:t>
      </w:r>
      <w:r w:rsidRPr="00871A2E">
        <w:rPr>
          <w:rFonts w:ascii="Arial" w:hAnsi="Arial" w:cs="Arial"/>
          <w:sz w:val="16"/>
          <w:szCs w:val="16"/>
        </w:rPr>
        <w:t xml:space="preserve">Данный прибор не предусмотрен для самостоятельного использования людьми </w:t>
      </w:r>
      <w:r>
        <w:rPr>
          <w:rFonts w:ascii="Arial" w:hAnsi="Arial" w:cs="Arial"/>
          <w:sz w:val="16"/>
          <w:szCs w:val="16"/>
        </w:rPr>
        <w:t xml:space="preserve">(в том числе детьми) </w:t>
      </w:r>
      <w:r w:rsidRPr="00871A2E">
        <w:rPr>
          <w:rFonts w:ascii="Arial" w:hAnsi="Arial" w:cs="Arial"/>
          <w:sz w:val="16"/>
          <w:szCs w:val="16"/>
        </w:rPr>
        <w:t>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</w:t>
      </w:r>
      <w:r w:rsidRPr="004F05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Следите за тем, чтобы дети не играли прибором.</w:t>
      </w:r>
    </w:p>
    <w:p w:rsidR="000D7652" w:rsidRDefault="000D7652" w:rsidP="008C1E5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2522B9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0D7652" w:rsidRDefault="000D7652" w:rsidP="00272DC4">
      <w:pPr>
        <w:pStyle w:val="a4"/>
        <w:jc w:val="both"/>
        <w:rPr>
          <w:rFonts w:ascii="Arial" w:hAnsi="Arial" w:cs="Arial"/>
          <w:sz w:val="16"/>
          <w:szCs w:val="16"/>
        </w:rPr>
      </w:pPr>
      <w:r w:rsidRPr="00272DC4">
        <w:rPr>
          <w:rFonts w:ascii="Arial" w:hAnsi="Arial" w:cs="Arial"/>
          <w:sz w:val="16"/>
          <w:szCs w:val="16"/>
        </w:rPr>
        <w:t>Во избежание поражения электрическим током, причинения травм и нанесения урона вследствие возникновения пожара, при использовании данного прибора следует соблюдать следующие основные меры предосторожности:</w:t>
      </w:r>
    </w:p>
    <w:p w:rsidR="000D7652" w:rsidRDefault="000D7652" w:rsidP="00272DC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72DC4">
        <w:rPr>
          <w:rFonts w:ascii="Arial" w:hAnsi="Arial" w:cs="Arial"/>
          <w:b/>
          <w:sz w:val="16"/>
          <w:szCs w:val="16"/>
        </w:rPr>
        <w:t>1. В целях обеспечения безопасности после завершения работы с прибором извлеките вилку шнура питания из розетки.</w:t>
      </w:r>
    </w:p>
    <w:p w:rsidR="000D7652" w:rsidRDefault="000D7652" w:rsidP="00272DC4">
      <w:pPr>
        <w:pStyle w:val="a4"/>
        <w:jc w:val="both"/>
        <w:rPr>
          <w:rFonts w:ascii="Arial" w:hAnsi="Arial" w:cs="Arial"/>
          <w:sz w:val="16"/>
          <w:szCs w:val="16"/>
        </w:rPr>
      </w:pPr>
      <w:r w:rsidRPr="00272DC4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При замене должны использоваться запасные части, только предусмотренные компанией-производителем.</w:t>
      </w:r>
    </w:p>
    <w:p w:rsidR="000D7652" w:rsidRPr="00272DC4" w:rsidRDefault="000D7652" w:rsidP="00272DC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272DC4">
        <w:rPr>
          <w:rFonts w:ascii="Arial" w:hAnsi="Arial" w:cs="Arial"/>
          <w:sz w:val="16"/>
          <w:szCs w:val="16"/>
        </w:rPr>
        <w:t>При поломке прибора для его ремонта обратитесь в специализированный сервисный центр или к уполномоченным компанией-производителем частным лицам.</w:t>
      </w:r>
    </w:p>
    <w:p w:rsidR="000D7652" w:rsidRPr="0012140A" w:rsidRDefault="000D7652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Pr="0012140A">
        <w:rPr>
          <w:rFonts w:ascii="Arial" w:hAnsi="Arial" w:cs="Arial"/>
          <w:sz w:val="16"/>
          <w:szCs w:val="16"/>
        </w:rPr>
        <w:t xml:space="preserve">. Во включенном состоянии прибор может разогреваться до температуры 400°. Не используйте паяльную станцию рядом с взрывоопасными газами и легковоспламеняющимися предметами. Во избежание получения ожогов не дотрагивайтесь до металлических частей паяльника в процессе работы. </w:t>
      </w:r>
    </w:p>
    <w:p w:rsidR="000D7652" w:rsidRPr="0012140A" w:rsidRDefault="000D7652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Pr="0012140A">
        <w:rPr>
          <w:rFonts w:ascii="Arial" w:hAnsi="Arial" w:cs="Arial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6757C5">
        <w:rPr>
          <w:rFonts w:ascii="Arial" w:hAnsi="Arial" w:cs="Arial"/>
          <w:sz w:val="16"/>
          <w:szCs w:val="16"/>
        </w:rPr>
        <w:t>Не оставляйте прибор включённым без присмотра.</w:t>
      </w:r>
    </w:p>
    <w:p w:rsidR="000D7652" w:rsidRPr="0012140A" w:rsidRDefault="000D7652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Pr="0012140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Перед установкой или заменой сменных частей паяльника необходимо отсоединить шнур питания прибора от сети.</w:t>
      </w:r>
    </w:p>
    <w:p w:rsidR="000D7652" w:rsidRPr="0012140A" w:rsidRDefault="000D7652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Pr="0012140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После работы перед помещением прибора на хранение следует дождаться пока его нагретые части не остынут до комнатной температуры.</w:t>
      </w:r>
    </w:p>
    <w:p w:rsidR="000D7652" w:rsidRPr="0012140A" w:rsidRDefault="000D7652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Pr="0012140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C44E63">
        <w:rPr>
          <w:rFonts w:ascii="Arial" w:hAnsi="Arial" w:cs="Arial"/>
          <w:sz w:val="16"/>
          <w:szCs w:val="16"/>
        </w:rPr>
        <w:t>Используйте прибор только для пайки. Не ударяйте паяльником по рабочей поверхности для того, чтобы стряхнуть остатки припоя, это может привести к серьезному повреждению прибора.</w:t>
      </w:r>
    </w:p>
    <w:p w:rsidR="000D7652" w:rsidRPr="00C44E63" w:rsidRDefault="000D7652" w:rsidP="0012140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Pr="0012140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C44E63">
        <w:rPr>
          <w:rFonts w:ascii="Arial" w:hAnsi="Arial" w:cs="Arial"/>
          <w:sz w:val="16"/>
          <w:szCs w:val="16"/>
        </w:rPr>
        <w:t>В процессе пайки возможно появление дыма, поэтому используйте прибор в хорошо проветриваемом помещении.</w:t>
      </w:r>
    </w:p>
    <w:p w:rsidR="000D7652" w:rsidRPr="0012140A" w:rsidRDefault="000D7652" w:rsidP="0012140A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ОБЩАЯ ХАРАКТЕРИСТИКА</w:t>
            </w:r>
          </w:p>
        </w:tc>
      </w:tr>
    </w:tbl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Компактный размер, небольшой вес, портативность.</w:t>
      </w: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В приборе используется внутренний нагревательный элемент, позволяющий производить быстрый нагрев для высокой эффективности работы.</w:t>
      </w: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Возможность установки температуры в моделях </w:t>
      </w:r>
      <w:r w:rsidRPr="00D36A65">
        <w:rPr>
          <w:rFonts w:ascii="Arial" w:hAnsi="Arial" w:cs="Arial"/>
          <w:sz w:val="16"/>
          <w:szCs w:val="16"/>
        </w:rPr>
        <w:t>947-</w:t>
      </w:r>
      <w:r>
        <w:rPr>
          <w:rFonts w:ascii="Arial" w:hAnsi="Arial" w:cs="Arial"/>
          <w:sz w:val="16"/>
          <w:szCs w:val="16"/>
          <w:lang w:val="en-US"/>
        </w:rPr>
        <w:t>II</w:t>
      </w:r>
      <w:r w:rsidRPr="00D36A65">
        <w:rPr>
          <w:rFonts w:ascii="Arial" w:hAnsi="Arial" w:cs="Arial"/>
          <w:sz w:val="16"/>
          <w:szCs w:val="16"/>
        </w:rPr>
        <w:t>/947-</w:t>
      </w:r>
      <w:r>
        <w:rPr>
          <w:rFonts w:ascii="Arial" w:hAnsi="Arial" w:cs="Arial"/>
          <w:sz w:val="16"/>
          <w:szCs w:val="16"/>
          <w:lang w:val="en-US"/>
        </w:rPr>
        <w:t>III</w:t>
      </w:r>
      <w:r>
        <w:rPr>
          <w:rFonts w:ascii="Arial" w:hAnsi="Arial" w:cs="Arial"/>
          <w:sz w:val="16"/>
          <w:szCs w:val="16"/>
        </w:rPr>
        <w:t>.</w:t>
      </w: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Наличие кнопки включения и выключения</w:t>
      </w:r>
      <w:r w:rsidRPr="00D36A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у модели </w:t>
      </w:r>
      <w:r w:rsidRPr="00D36A65">
        <w:rPr>
          <w:rFonts w:ascii="Arial" w:hAnsi="Arial" w:cs="Arial"/>
          <w:sz w:val="16"/>
          <w:szCs w:val="16"/>
        </w:rPr>
        <w:t>947-</w:t>
      </w:r>
      <w:r>
        <w:rPr>
          <w:rFonts w:ascii="Arial" w:hAnsi="Arial" w:cs="Arial"/>
          <w:sz w:val="16"/>
          <w:szCs w:val="16"/>
          <w:lang w:val="en-US"/>
        </w:rPr>
        <w:t>III</w:t>
      </w:r>
      <w:r>
        <w:rPr>
          <w:rFonts w:ascii="Arial" w:hAnsi="Arial" w:cs="Arial"/>
          <w:sz w:val="16"/>
          <w:szCs w:val="16"/>
        </w:rPr>
        <w:t xml:space="preserve"> – если паяльник не используется выключите прибор в целях безопасности, а также для экономии электроэнергии.</w:t>
      </w:r>
    </w:p>
    <w:p w:rsidR="000D7652" w:rsidRPr="003B139E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 w:rsidRPr="003B139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Использование технологии поверхностного монтажа элементов на двухсторонних платах,</w:t>
      </w:r>
      <w:r w:rsidRPr="003B139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позволяет сделать процесс работы аккуратным, а соединения надежными.</w:t>
      </w:r>
    </w:p>
    <w:p w:rsidR="000D7652" w:rsidRPr="003B139E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Покрытие рукоятки паяльника сделано с применением современных экологически безопасных материалов, обеспечивающих надежную защиту и долговечность срока службы.</w:t>
      </w: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D7652" w:rsidRDefault="000D7652" w:rsidP="00C67EA0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0D7652" w:rsidRPr="00CA704A" w:rsidRDefault="000D7652" w:rsidP="00523951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019"/>
        <w:gridCol w:w="1122"/>
        <w:gridCol w:w="1157"/>
      </w:tblGrid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Модель</w:t>
            </w:r>
          </w:p>
        </w:tc>
        <w:tc>
          <w:tcPr>
            <w:tcW w:w="1014" w:type="dxa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947-</w:t>
            </w:r>
            <w:r w:rsidRPr="00C33748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24" w:type="dxa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947-</w:t>
            </w:r>
            <w:r w:rsidRPr="00C33748">
              <w:rPr>
                <w:rFonts w:ascii="Arial" w:hAnsi="Arial" w:cs="Arial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59" w:type="dxa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947-</w:t>
            </w:r>
            <w:r w:rsidRPr="00C33748">
              <w:rPr>
                <w:rFonts w:ascii="Arial" w:hAnsi="Arial" w:cs="Arial"/>
                <w:b/>
                <w:sz w:val="16"/>
                <w:szCs w:val="16"/>
                <w:lang w:val="en-US"/>
              </w:rPr>
              <w:t>III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Напряжение источника питания</w:t>
            </w:r>
          </w:p>
        </w:tc>
        <w:tc>
          <w:tcPr>
            <w:tcW w:w="3297" w:type="dxa"/>
            <w:gridSpan w:val="3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АС 220В-240В 50Гц /</w:t>
            </w:r>
          </w:p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 xml:space="preserve">АС 110В ±10% 60Гц 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1014" w:type="dxa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35/45/60Вт</w:t>
            </w:r>
          </w:p>
        </w:tc>
        <w:tc>
          <w:tcPr>
            <w:tcW w:w="1124" w:type="dxa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  <w:tc>
          <w:tcPr>
            <w:tcW w:w="1159" w:type="dxa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1014" w:type="dxa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83" w:type="dxa"/>
            <w:gridSpan w:val="2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220°С~480°С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Стабильность температуры</w:t>
            </w:r>
          </w:p>
        </w:tc>
        <w:tc>
          <w:tcPr>
            <w:tcW w:w="3297" w:type="dxa"/>
            <w:gridSpan w:val="3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±</w:t>
            </w:r>
            <w:r w:rsidRPr="00C3374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33748">
              <w:rPr>
                <w:rFonts w:ascii="Arial" w:hAnsi="Arial" w:cs="Arial"/>
                <w:sz w:val="16"/>
                <w:szCs w:val="16"/>
              </w:rPr>
              <w:t>°С (помехи)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Кнопка включения</w:t>
            </w:r>
          </w:p>
        </w:tc>
        <w:tc>
          <w:tcPr>
            <w:tcW w:w="1014" w:type="dxa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24" w:type="dxa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59" w:type="dxa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Установка температуры</w:t>
            </w:r>
          </w:p>
        </w:tc>
        <w:tc>
          <w:tcPr>
            <w:tcW w:w="1014" w:type="dxa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24" w:type="dxa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59" w:type="dxa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Индикаторы рабочего состояния</w:t>
            </w:r>
          </w:p>
        </w:tc>
        <w:tc>
          <w:tcPr>
            <w:tcW w:w="1014" w:type="dxa"/>
            <w:vAlign w:val="center"/>
          </w:tcPr>
          <w:p w:rsidR="000D7652" w:rsidRPr="00C33748" w:rsidRDefault="000D7652" w:rsidP="00C337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24" w:type="dxa"/>
            <w:vAlign w:val="center"/>
          </w:tcPr>
          <w:p w:rsidR="000D7652" w:rsidRPr="00C33748" w:rsidRDefault="000D7652" w:rsidP="00C337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59" w:type="dxa"/>
            <w:vAlign w:val="center"/>
          </w:tcPr>
          <w:p w:rsidR="000D7652" w:rsidRPr="00C33748" w:rsidRDefault="000D7652" w:rsidP="00C337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3297" w:type="dxa"/>
            <w:gridSpan w:val="3"/>
            <w:vAlign w:val="center"/>
          </w:tcPr>
          <w:p w:rsidR="000D7652" w:rsidRPr="00C33748" w:rsidRDefault="000D7652" w:rsidP="00C3374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.22 кг"/>
              </w:smartTagPr>
              <w:r w:rsidRPr="00C33748">
                <w:rPr>
                  <w:rFonts w:ascii="Arial" w:hAnsi="Arial" w:cs="Arial"/>
                  <w:sz w:val="16"/>
                  <w:szCs w:val="16"/>
                </w:rPr>
                <w:t>0.22 кг</w:t>
              </w:r>
            </w:smartTag>
          </w:p>
        </w:tc>
      </w:tr>
      <w:tr w:rsidR="000D7652" w:rsidRPr="00C33748" w:rsidTr="00C33748">
        <w:tc>
          <w:tcPr>
            <w:tcW w:w="1843" w:type="dxa"/>
            <w:vAlign w:val="center"/>
          </w:tcPr>
          <w:p w:rsidR="000D7652" w:rsidRPr="00C33748" w:rsidRDefault="000D7652" w:rsidP="00C33748">
            <w:pPr>
              <w:spacing w:after="0" w:line="240" w:lineRule="auto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Температура рабочей среды</w:t>
            </w:r>
          </w:p>
        </w:tc>
        <w:tc>
          <w:tcPr>
            <w:tcW w:w="3297" w:type="dxa"/>
            <w:gridSpan w:val="3"/>
            <w:vAlign w:val="center"/>
          </w:tcPr>
          <w:p w:rsidR="000D7652" w:rsidRPr="00C33748" w:rsidRDefault="000D7652" w:rsidP="00C33748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0~40°С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Температура среды хранения</w:t>
            </w:r>
          </w:p>
        </w:tc>
        <w:tc>
          <w:tcPr>
            <w:tcW w:w="3297" w:type="dxa"/>
            <w:gridSpan w:val="3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-20°</w:t>
            </w:r>
            <w:r w:rsidRPr="00C33748"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  <w:r w:rsidRPr="00C33748">
              <w:rPr>
                <w:rFonts w:ascii="Arial CYR" w:hAnsi="Arial CYR" w:cs="Arial CYR"/>
                <w:sz w:val="16"/>
                <w:szCs w:val="16"/>
              </w:rPr>
              <w:t>~80°</w:t>
            </w:r>
            <w:r w:rsidRPr="00C33748"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</w:p>
        </w:tc>
      </w:tr>
      <w:tr w:rsidR="000D7652" w:rsidRPr="00C33748" w:rsidTr="00C33748">
        <w:tc>
          <w:tcPr>
            <w:tcW w:w="1843" w:type="dxa"/>
          </w:tcPr>
          <w:p w:rsidR="000D7652" w:rsidRPr="00C33748" w:rsidRDefault="000D7652" w:rsidP="00C33748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Допустимая влажность при хранении</w:t>
            </w:r>
          </w:p>
        </w:tc>
        <w:tc>
          <w:tcPr>
            <w:tcW w:w="3297" w:type="dxa"/>
            <w:gridSpan w:val="3"/>
            <w:vAlign w:val="center"/>
          </w:tcPr>
          <w:p w:rsidR="000D7652" w:rsidRPr="00C33748" w:rsidRDefault="000D7652" w:rsidP="00C33748">
            <w:pPr>
              <w:pStyle w:val="a4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3748">
              <w:rPr>
                <w:rFonts w:ascii="Arial CYR" w:hAnsi="Arial CYR" w:cs="Arial CYR"/>
                <w:sz w:val="16"/>
                <w:szCs w:val="16"/>
              </w:rPr>
              <w:t>35%-45%</w:t>
            </w:r>
          </w:p>
        </w:tc>
      </w:tr>
    </w:tbl>
    <w:p w:rsidR="000D7652" w:rsidRPr="00157A2A" w:rsidRDefault="000D7652" w:rsidP="000D5C70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0D7652" w:rsidRPr="00272DC4" w:rsidRDefault="000D7652" w:rsidP="008C1E5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7587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534227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0D7652" w:rsidRPr="003A60A0" w:rsidRDefault="000D7652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Расположите паяльник в соответствующей подставке.</w:t>
      </w:r>
    </w:p>
    <w:p w:rsidR="000D7652" w:rsidRPr="00781067" w:rsidRDefault="000D7652" w:rsidP="003877C7">
      <w:pPr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2. </w:t>
      </w:r>
      <w:r w:rsidRPr="003877C7">
        <w:rPr>
          <w:rFonts w:ascii="Arial CYR" w:hAnsi="Arial CYR" w:cs="Arial CYR"/>
          <w:sz w:val="16"/>
          <w:szCs w:val="16"/>
        </w:rPr>
        <w:t>Подключите прибор с помощью сетевого кабеля к электрической сети</w:t>
      </w:r>
      <w:r>
        <w:rPr>
          <w:rFonts w:ascii="Arial CYR" w:hAnsi="Arial CYR" w:cs="Arial CYR"/>
          <w:sz w:val="16"/>
          <w:szCs w:val="16"/>
        </w:rPr>
        <w:t>.</w:t>
      </w:r>
    </w:p>
    <w:p w:rsidR="000D7652" w:rsidRDefault="000D7652" w:rsidP="003877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Включите прибор. </w:t>
      </w:r>
      <w:r>
        <w:rPr>
          <w:rFonts w:ascii="Arial CYR" w:hAnsi="Arial CYR" w:cs="Arial CYR"/>
          <w:sz w:val="16"/>
          <w:szCs w:val="16"/>
        </w:rPr>
        <w:t>Паяльник начнет нагреваться.</w:t>
      </w:r>
    </w:p>
    <w:p w:rsidR="000D7652" w:rsidRDefault="000D7652" w:rsidP="003877C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Установите необходимую температуру, дождитесь пока температура станет стабильной. Прибор готов к работе.</w:t>
      </w:r>
    </w:p>
    <w:p w:rsidR="000D7652" w:rsidRDefault="000D7652" w:rsidP="003877C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После завершения работы прибором расположите его в подставке, затем выключите.</w:t>
      </w:r>
    </w:p>
    <w:p w:rsidR="000D7652" w:rsidRDefault="000D7652" w:rsidP="00F460EF">
      <w:pPr>
        <w:pStyle w:val="a4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7587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8C43F3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ПРИМЕЧАНИЕ</w:t>
            </w:r>
          </w:p>
        </w:tc>
      </w:tr>
    </w:tbl>
    <w:p w:rsidR="000D7652" w:rsidRDefault="000D7652" w:rsidP="003877C7">
      <w:pPr>
        <w:pStyle w:val="a4"/>
        <w:jc w:val="both"/>
        <w:rPr>
          <w:rFonts w:ascii="Arial" w:hAnsi="Arial" w:cs="Arial"/>
          <w:sz w:val="16"/>
          <w:szCs w:val="16"/>
        </w:rPr>
      </w:pPr>
      <w:r w:rsidRPr="003877C7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При первоначальном использовании нового жала перед нагревом покрывайте его припоем во избежание окисления покрытия жала.</w:t>
      </w:r>
    </w:p>
    <w:p w:rsidR="000D7652" w:rsidRPr="003877C7" w:rsidRDefault="000D7652" w:rsidP="003877C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Кнопка включения и выключения прибора предусматривает 3 функции: выключение прибора, включение прибора, включение подсветки при недостаточной освещенности рабочего места.</w:t>
      </w:r>
    </w:p>
    <w:p w:rsidR="000D7652" w:rsidRDefault="000D7652" w:rsidP="00F460EF">
      <w:pPr>
        <w:pStyle w:val="a4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3A60A0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ИСПОЛЬЗОВАНИЕ И УХОД</w:t>
            </w:r>
          </w:p>
        </w:tc>
      </w:tr>
    </w:tbl>
    <w:p w:rsidR="000D7652" w:rsidRPr="004D69D4" w:rsidRDefault="000D7652" w:rsidP="004D69D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4D69D4">
        <w:rPr>
          <w:rFonts w:ascii="Arial" w:hAnsi="Arial" w:cs="Arial"/>
          <w:b/>
          <w:sz w:val="16"/>
          <w:szCs w:val="16"/>
        </w:rPr>
        <w:t>1. Температура паяльника.</w:t>
      </w:r>
    </w:p>
    <w:p w:rsidR="000D7652" w:rsidRPr="004D69D4" w:rsidRDefault="000D7652" w:rsidP="004D69D4">
      <w:pPr>
        <w:pStyle w:val="a4"/>
        <w:jc w:val="both"/>
        <w:rPr>
          <w:rFonts w:ascii="Arial" w:hAnsi="Arial" w:cs="Arial"/>
          <w:sz w:val="16"/>
          <w:szCs w:val="16"/>
        </w:rPr>
      </w:pPr>
      <w:r w:rsidRPr="004D69D4">
        <w:rPr>
          <w:rFonts w:ascii="Arial" w:hAnsi="Arial" w:cs="Arial"/>
          <w:sz w:val="16"/>
          <w:szCs w:val="16"/>
        </w:rPr>
        <w:t>Использование при пайке температуры выше необходимой может привести к его порче. Используйте минимально необходимую температуру. Многофункциональные характеристики регулировки и поддержания температурного режима обеспечивают эффективную пайку даже при низких температурах. Это также предохраняет электронные элементы от перегрева.</w:t>
      </w:r>
    </w:p>
    <w:p w:rsidR="000D7652" w:rsidRPr="003D0637" w:rsidRDefault="000D7652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3D0637">
        <w:rPr>
          <w:rFonts w:ascii="Arial" w:hAnsi="Arial" w:cs="Arial"/>
          <w:b/>
          <w:sz w:val="16"/>
          <w:szCs w:val="16"/>
        </w:rPr>
        <w:t>2. Очистка.</w:t>
      </w:r>
    </w:p>
    <w:p w:rsidR="000D7652" w:rsidRPr="003D0637" w:rsidRDefault="000D7652" w:rsidP="003D0637">
      <w:pPr>
        <w:pStyle w:val="a4"/>
        <w:jc w:val="both"/>
        <w:rPr>
          <w:rFonts w:ascii="Arial" w:hAnsi="Arial" w:cs="Arial"/>
          <w:sz w:val="16"/>
          <w:szCs w:val="16"/>
        </w:rPr>
      </w:pPr>
      <w:r w:rsidRPr="003D0637">
        <w:rPr>
          <w:rFonts w:ascii="Arial" w:hAnsi="Arial" w:cs="Arial"/>
          <w:sz w:val="16"/>
          <w:szCs w:val="16"/>
        </w:rPr>
        <w:t xml:space="preserve">Регулярно очищайте жало с помощью чистящей губки, так как оксиды и карбиды, остающиеся от припоя и флюса, вызывают его загрязнение. Это приводит к некачественным соединениям и снижению теплопроводности головки. При постоянном использовании паяльника, с частотой, как минимум, один </w:t>
      </w:r>
      <w:r>
        <w:rPr>
          <w:rFonts w:ascii="Arial" w:hAnsi="Arial" w:cs="Arial"/>
          <w:sz w:val="16"/>
          <w:szCs w:val="16"/>
        </w:rPr>
        <w:t>раз в неделю, извлекайте жало и удаляйте с него</w:t>
      </w:r>
      <w:r w:rsidRPr="003D0637">
        <w:rPr>
          <w:rFonts w:ascii="Arial" w:hAnsi="Arial" w:cs="Arial"/>
          <w:sz w:val="16"/>
          <w:szCs w:val="16"/>
        </w:rPr>
        <w:t xml:space="preserve"> окислы. Это предотвратит возможность заклинивания жала на нагревателе и снижение его температуры.</w:t>
      </w:r>
    </w:p>
    <w:p w:rsidR="000D7652" w:rsidRPr="003D0637" w:rsidRDefault="000D7652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3D0637">
        <w:rPr>
          <w:rFonts w:ascii="Arial" w:hAnsi="Arial" w:cs="Arial"/>
          <w:b/>
          <w:sz w:val="16"/>
          <w:szCs w:val="16"/>
        </w:rPr>
        <w:t>3. Когда прибор не используется.</w:t>
      </w:r>
    </w:p>
    <w:p w:rsidR="000D7652" w:rsidRPr="003D0637" w:rsidRDefault="000D7652" w:rsidP="003D0637">
      <w:pPr>
        <w:pStyle w:val="a4"/>
        <w:jc w:val="both"/>
        <w:rPr>
          <w:rFonts w:ascii="Arial" w:hAnsi="Arial" w:cs="Arial"/>
          <w:sz w:val="16"/>
          <w:szCs w:val="16"/>
        </w:rPr>
      </w:pPr>
      <w:r w:rsidRPr="003D0637">
        <w:rPr>
          <w:rFonts w:ascii="Arial" w:hAnsi="Arial" w:cs="Arial"/>
          <w:sz w:val="16"/>
          <w:szCs w:val="16"/>
        </w:rPr>
        <w:t>Никогда не оставляйте на длительное время паяльник, разогретый до высокой температуры, так как это вызывает окисление покрытия жала, в результате чего резко снижается его теплопроводность.</w:t>
      </w:r>
    </w:p>
    <w:p w:rsidR="000D7652" w:rsidRPr="003D0637" w:rsidRDefault="000D7652" w:rsidP="003D0637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3D0637">
        <w:rPr>
          <w:rFonts w:ascii="Arial" w:hAnsi="Arial" w:cs="Arial"/>
          <w:b/>
          <w:sz w:val="16"/>
          <w:szCs w:val="16"/>
        </w:rPr>
        <w:t>4. После окончания работы.</w:t>
      </w:r>
    </w:p>
    <w:p w:rsidR="000D7652" w:rsidRPr="003D0637" w:rsidRDefault="000D7652" w:rsidP="003D0637">
      <w:pPr>
        <w:pStyle w:val="a4"/>
        <w:jc w:val="both"/>
        <w:rPr>
          <w:rFonts w:ascii="Arial" w:hAnsi="Arial" w:cs="Arial"/>
          <w:sz w:val="16"/>
          <w:szCs w:val="16"/>
        </w:rPr>
      </w:pPr>
      <w:r w:rsidRPr="003D0637">
        <w:rPr>
          <w:rFonts w:ascii="Arial" w:hAnsi="Arial" w:cs="Arial"/>
          <w:sz w:val="16"/>
          <w:szCs w:val="16"/>
        </w:rPr>
        <w:t>Во избежание окисления очистите жало и покройте его свежим припоем.</w:t>
      </w:r>
    </w:p>
    <w:p w:rsidR="000D7652" w:rsidRDefault="000D7652" w:rsidP="003D063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D7652" w:rsidRDefault="000D7652" w:rsidP="003D063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D7652" w:rsidRPr="003D0637" w:rsidRDefault="000D7652" w:rsidP="003D063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3A60A0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lastRenderedPageBreak/>
              <w:t>ЗАМЕНА СМЕННЫХ ЧАСТЕЙ ПАЯЛЬНИКА</w:t>
            </w:r>
          </w:p>
        </w:tc>
      </w:tr>
    </w:tbl>
    <w:p w:rsidR="000D7652" w:rsidRPr="005766E7" w:rsidRDefault="000D7652" w:rsidP="007A47E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766E7">
        <w:rPr>
          <w:rFonts w:ascii="Arial" w:hAnsi="Arial" w:cs="Arial"/>
          <w:b/>
          <w:sz w:val="16"/>
          <w:szCs w:val="16"/>
        </w:rPr>
        <w:t>1. Замена жала.</w:t>
      </w:r>
    </w:p>
    <w:p w:rsidR="000D7652" w:rsidRDefault="000D7652" w:rsidP="003D7A9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Открутите гайку, извлеките корпус жала, замените жало.</w:t>
      </w:r>
    </w:p>
    <w:p w:rsidR="000D7652" w:rsidRPr="005766E7" w:rsidRDefault="000D7652" w:rsidP="003D7A9C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766E7">
        <w:rPr>
          <w:rFonts w:ascii="Arial" w:hAnsi="Arial" w:cs="Arial"/>
          <w:b/>
          <w:sz w:val="16"/>
          <w:szCs w:val="16"/>
        </w:rPr>
        <w:t>2. Замена нагревательного элемента.</w:t>
      </w:r>
    </w:p>
    <w:p w:rsidR="000D7652" w:rsidRPr="005766E7" w:rsidRDefault="000D7652" w:rsidP="003D7A9C">
      <w:pPr>
        <w:pStyle w:val="a4"/>
        <w:jc w:val="both"/>
        <w:rPr>
          <w:rFonts w:ascii="Arial" w:hAnsi="Arial" w:cs="Arial"/>
          <w:sz w:val="16"/>
          <w:szCs w:val="16"/>
        </w:rPr>
      </w:pPr>
      <w:r w:rsidRPr="005766E7">
        <w:rPr>
          <w:rFonts w:ascii="Arial" w:hAnsi="Arial" w:cs="Arial"/>
          <w:sz w:val="16"/>
          <w:szCs w:val="16"/>
        </w:rPr>
        <w:t xml:space="preserve">Для замены нагревательного элемента необходимо снять штуцер, нажать на кнопку выключения/установки температуры (если в модели предусмотрены данные кнопки), аккуратно вытащить нагревательный элемент вместе с платой. </w:t>
      </w:r>
    </w:p>
    <w:p w:rsidR="000D7652" w:rsidRPr="005766E7" w:rsidRDefault="000D7652" w:rsidP="003D7A9C">
      <w:pPr>
        <w:pStyle w:val="a4"/>
        <w:jc w:val="both"/>
        <w:rPr>
          <w:rFonts w:ascii="Arial" w:hAnsi="Arial" w:cs="Arial"/>
          <w:sz w:val="16"/>
          <w:szCs w:val="16"/>
        </w:rPr>
      </w:pPr>
      <w:r w:rsidRPr="005766E7">
        <w:rPr>
          <w:rFonts w:ascii="Arial" w:hAnsi="Arial" w:cs="Arial"/>
          <w:sz w:val="16"/>
          <w:szCs w:val="16"/>
        </w:rPr>
        <w:t>3. Выкрутите металлический сердечник из платы, замените нагревательный элемент. Обратите внимание на правильность установки металлического сердечника.</w:t>
      </w:r>
    </w:p>
    <w:p w:rsidR="000D7652" w:rsidRPr="00871A2E" w:rsidRDefault="000D7652" w:rsidP="00DB1E9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0425B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48000" cy="22574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52" w:rsidRDefault="000D7652" w:rsidP="00F3759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0D7652" w:rsidRPr="00C33748" w:rsidTr="00C33748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3374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0D7652" w:rsidRPr="00871A2E" w:rsidRDefault="000D7652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2562"/>
      </w:tblGrid>
      <w:tr w:rsidR="000D7652" w:rsidRPr="00C33748" w:rsidTr="00C33748"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0D7652" w:rsidRPr="00C33748" w:rsidRDefault="000D7652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C3374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0D7652" w:rsidRDefault="000D7652" w:rsidP="00C121CD">
      <w:pPr>
        <w:jc w:val="both"/>
        <w:rPr>
          <w:rFonts w:ascii="Times New Roman" w:hAnsi="Times New Roman"/>
          <w:sz w:val="24"/>
          <w:szCs w:val="24"/>
        </w:rPr>
      </w:pPr>
    </w:p>
    <w:p w:rsidR="000D7652" w:rsidRPr="00EE64AD" w:rsidRDefault="000D7652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0D7652" w:rsidRPr="00664C9E" w:rsidRDefault="000D7652" w:rsidP="00664C9E">
      <w:pPr>
        <w:shd w:val="clear" w:color="auto" w:fill="FFFFFF"/>
        <w:spacing w:after="0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sectPr w:rsidR="000D7652" w:rsidRPr="00664C9E" w:rsidSect="00871A2E">
      <w:type w:val="continuous"/>
      <w:pgSz w:w="11906" w:h="16838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5.25pt;visibility:visible" o:bullet="t">
        <v:imagedata r:id="rId1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31"/>
  </w:num>
  <w:num w:numId="4">
    <w:abstractNumId w:val="12"/>
  </w:num>
  <w:num w:numId="5">
    <w:abstractNumId w:val="30"/>
  </w:num>
  <w:num w:numId="6">
    <w:abstractNumId w:val="2"/>
  </w:num>
  <w:num w:numId="7">
    <w:abstractNumId w:val="28"/>
  </w:num>
  <w:num w:numId="8">
    <w:abstractNumId w:val="9"/>
  </w:num>
  <w:num w:numId="9">
    <w:abstractNumId w:val="29"/>
  </w:num>
  <w:num w:numId="10">
    <w:abstractNumId w:val="4"/>
  </w:num>
  <w:num w:numId="11">
    <w:abstractNumId w:val="38"/>
  </w:num>
  <w:num w:numId="12">
    <w:abstractNumId w:val="24"/>
  </w:num>
  <w:num w:numId="13">
    <w:abstractNumId w:val="20"/>
  </w:num>
  <w:num w:numId="14">
    <w:abstractNumId w:val="21"/>
  </w:num>
  <w:num w:numId="15">
    <w:abstractNumId w:val="8"/>
  </w:num>
  <w:num w:numId="16">
    <w:abstractNumId w:val="36"/>
  </w:num>
  <w:num w:numId="17">
    <w:abstractNumId w:val="34"/>
  </w:num>
  <w:num w:numId="18">
    <w:abstractNumId w:val="22"/>
  </w:num>
  <w:num w:numId="19">
    <w:abstractNumId w:val="1"/>
  </w:num>
  <w:num w:numId="20">
    <w:abstractNumId w:val="7"/>
  </w:num>
  <w:num w:numId="21">
    <w:abstractNumId w:val="32"/>
  </w:num>
  <w:num w:numId="22">
    <w:abstractNumId w:val="14"/>
  </w:num>
  <w:num w:numId="23">
    <w:abstractNumId w:val="26"/>
  </w:num>
  <w:num w:numId="24">
    <w:abstractNumId w:val="23"/>
  </w:num>
  <w:num w:numId="25">
    <w:abstractNumId w:val="19"/>
  </w:num>
  <w:num w:numId="26">
    <w:abstractNumId w:val="37"/>
  </w:num>
  <w:num w:numId="27">
    <w:abstractNumId w:val="18"/>
  </w:num>
  <w:num w:numId="28">
    <w:abstractNumId w:val="17"/>
  </w:num>
  <w:num w:numId="29">
    <w:abstractNumId w:val="10"/>
  </w:num>
  <w:num w:numId="30">
    <w:abstractNumId w:val="11"/>
  </w:num>
  <w:num w:numId="31">
    <w:abstractNumId w:val="16"/>
  </w:num>
  <w:num w:numId="32">
    <w:abstractNumId w:val="15"/>
  </w:num>
  <w:num w:numId="33">
    <w:abstractNumId w:val="27"/>
  </w:num>
  <w:num w:numId="34">
    <w:abstractNumId w:val="3"/>
  </w:num>
  <w:num w:numId="35">
    <w:abstractNumId w:val="6"/>
  </w:num>
  <w:num w:numId="36">
    <w:abstractNumId w:val="35"/>
  </w:num>
  <w:num w:numId="37">
    <w:abstractNumId w:val="0"/>
  </w:num>
  <w:num w:numId="38">
    <w:abstractNumId w:val="2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27E5E"/>
    <w:rsid w:val="00047A93"/>
    <w:rsid w:val="000620DF"/>
    <w:rsid w:val="000669AB"/>
    <w:rsid w:val="00070F9F"/>
    <w:rsid w:val="00072500"/>
    <w:rsid w:val="00091676"/>
    <w:rsid w:val="000A2D46"/>
    <w:rsid w:val="000A34D1"/>
    <w:rsid w:val="000B1F22"/>
    <w:rsid w:val="000C4CCC"/>
    <w:rsid w:val="000D5311"/>
    <w:rsid w:val="000D57A1"/>
    <w:rsid w:val="000D5C70"/>
    <w:rsid w:val="000D7652"/>
    <w:rsid w:val="000E05B4"/>
    <w:rsid w:val="000E29F9"/>
    <w:rsid w:val="000E3398"/>
    <w:rsid w:val="000E3E17"/>
    <w:rsid w:val="000E6CA9"/>
    <w:rsid w:val="000F1AE4"/>
    <w:rsid w:val="000F4B09"/>
    <w:rsid w:val="000F7064"/>
    <w:rsid w:val="00106A08"/>
    <w:rsid w:val="0011232B"/>
    <w:rsid w:val="00114C52"/>
    <w:rsid w:val="0012140A"/>
    <w:rsid w:val="00140CAB"/>
    <w:rsid w:val="00140D58"/>
    <w:rsid w:val="00143DF6"/>
    <w:rsid w:val="00157A2A"/>
    <w:rsid w:val="00162F71"/>
    <w:rsid w:val="00167696"/>
    <w:rsid w:val="001864D8"/>
    <w:rsid w:val="001A3A83"/>
    <w:rsid w:val="001C5D08"/>
    <w:rsid w:val="001D792D"/>
    <w:rsid w:val="001E0F3B"/>
    <w:rsid w:val="00205EE1"/>
    <w:rsid w:val="002276A9"/>
    <w:rsid w:val="00231CFB"/>
    <w:rsid w:val="00232A0D"/>
    <w:rsid w:val="002331F0"/>
    <w:rsid w:val="00237A2B"/>
    <w:rsid w:val="002446E5"/>
    <w:rsid w:val="0024522C"/>
    <w:rsid w:val="00247CC2"/>
    <w:rsid w:val="002522B9"/>
    <w:rsid w:val="002524AA"/>
    <w:rsid w:val="00252C68"/>
    <w:rsid w:val="00260B3D"/>
    <w:rsid w:val="00271060"/>
    <w:rsid w:val="00272DC4"/>
    <w:rsid w:val="0027778C"/>
    <w:rsid w:val="002851BB"/>
    <w:rsid w:val="0028681A"/>
    <w:rsid w:val="00287BF5"/>
    <w:rsid w:val="002B16C8"/>
    <w:rsid w:val="002E2FA2"/>
    <w:rsid w:val="002E4588"/>
    <w:rsid w:val="002E5FB0"/>
    <w:rsid w:val="002F5909"/>
    <w:rsid w:val="00300025"/>
    <w:rsid w:val="00302238"/>
    <w:rsid w:val="00316D53"/>
    <w:rsid w:val="00320078"/>
    <w:rsid w:val="00322C2D"/>
    <w:rsid w:val="00326A69"/>
    <w:rsid w:val="0033348A"/>
    <w:rsid w:val="003339FC"/>
    <w:rsid w:val="0033690C"/>
    <w:rsid w:val="0033691F"/>
    <w:rsid w:val="003433FA"/>
    <w:rsid w:val="003454B2"/>
    <w:rsid w:val="00353C74"/>
    <w:rsid w:val="003877C7"/>
    <w:rsid w:val="003A20BE"/>
    <w:rsid w:val="003A60A0"/>
    <w:rsid w:val="003B139E"/>
    <w:rsid w:val="003B618C"/>
    <w:rsid w:val="003C0459"/>
    <w:rsid w:val="003C0762"/>
    <w:rsid w:val="003C74C3"/>
    <w:rsid w:val="003D0637"/>
    <w:rsid w:val="003D7A9C"/>
    <w:rsid w:val="003F5345"/>
    <w:rsid w:val="00423722"/>
    <w:rsid w:val="00434929"/>
    <w:rsid w:val="004447E3"/>
    <w:rsid w:val="004551F4"/>
    <w:rsid w:val="00457A38"/>
    <w:rsid w:val="004728C6"/>
    <w:rsid w:val="00487BC7"/>
    <w:rsid w:val="00490B01"/>
    <w:rsid w:val="0049446E"/>
    <w:rsid w:val="004A1391"/>
    <w:rsid w:val="004A538D"/>
    <w:rsid w:val="004B07D2"/>
    <w:rsid w:val="004C3273"/>
    <w:rsid w:val="004D69D4"/>
    <w:rsid w:val="004D7224"/>
    <w:rsid w:val="004F0563"/>
    <w:rsid w:val="004F3F21"/>
    <w:rsid w:val="004F495C"/>
    <w:rsid w:val="004F58FA"/>
    <w:rsid w:val="004F5F45"/>
    <w:rsid w:val="00511519"/>
    <w:rsid w:val="00515DC3"/>
    <w:rsid w:val="00522445"/>
    <w:rsid w:val="00523951"/>
    <w:rsid w:val="00534227"/>
    <w:rsid w:val="005349B6"/>
    <w:rsid w:val="005541A2"/>
    <w:rsid w:val="0055706D"/>
    <w:rsid w:val="005605EC"/>
    <w:rsid w:val="005646B0"/>
    <w:rsid w:val="00567B91"/>
    <w:rsid w:val="0057171A"/>
    <w:rsid w:val="005766E7"/>
    <w:rsid w:val="00581E3E"/>
    <w:rsid w:val="00585263"/>
    <w:rsid w:val="0058768E"/>
    <w:rsid w:val="0059359E"/>
    <w:rsid w:val="005A04DE"/>
    <w:rsid w:val="005A3031"/>
    <w:rsid w:val="005A4E6A"/>
    <w:rsid w:val="005A6423"/>
    <w:rsid w:val="005B04E5"/>
    <w:rsid w:val="005C6126"/>
    <w:rsid w:val="005E3127"/>
    <w:rsid w:val="005E7FD6"/>
    <w:rsid w:val="005F03BB"/>
    <w:rsid w:val="00615966"/>
    <w:rsid w:val="00631A8D"/>
    <w:rsid w:val="006418C9"/>
    <w:rsid w:val="0064321F"/>
    <w:rsid w:val="00651BC7"/>
    <w:rsid w:val="006633FE"/>
    <w:rsid w:val="00664C9E"/>
    <w:rsid w:val="006757C5"/>
    <w:rsid w:val="006A5173"/>
    <w:rsid w:val="006B1F0A"/>
    <w:rsid w:val="006B7C28"/>
    <w:rsid w:val="006C46C2"/>
    <w:rsid w:val="006D79C5"/>
    <w:rsid w:val="006E0368"/>
    <w:rsid w:val="006E1148"/>
    <w:rsid w:val="006E1A16"/>
    <w:rsid w:val="006E66C7"/>
    <w:rsid w:val="006E66E7"/>
    <w:rsid w:val="006F60EF"/>
    <w:rsid w:val="0070634E"/>
    <w:rsid w:val="0072254C"/>
    <w:rsid w:val="00731A60"/>
    <w:rsid w:val="0073204D"/>
    <w:rsid w:val="00750561"/>
    <w:rsid w:val="00751703"/>
    <w:rsid w:val="007547D4"/>
    <w:rsid w:val="00757C6A"/>
    <w:rsid w:val="00780E68"/>
    <w:rsid w:val="00781067"/>
    <w:rsid w:val="00792939"/>
    <w:rsid w:val="00794446"/>
    <w:rsid w:val="007A0845"/>
    <w:rsid w:val="007A47E8"/>
    <w:rsid w:val="007C4078"/>
    <w:rsid w:val="007C6CD4"/>
    <w:rsid w:val="00801615"/>
    <w:rsid w:val="00812637"/>
    <w:rsid w:val="0081748C"/>
    <w:rsid w:val="00827463"/>
    <w:rsid w:val="008276ED"/>
    <w:rsid w:val="00847A62"/>
    <w:rsid w:val="00852AF1"/>
    <w:rsid w:val="008553E3"/>
    <w:rsid w:val="00871A2E"/>
    <w:rsid w:val="00890971"/>
    <w:rsid w:val="00890A1A"/>
    <w:rsid w:val="00895AA1"/>
    <w:rsid w:val="00896CC9"/>
    <w:rsid w:val="008A00D5"/>
    <w:rsid w:val="008A74C9"/>
    <w:rsid w:val="008C1E5B"/>
    <w:rsid w:val="008C43F3"/>
    <w:rsid w:val="008D0984"/>
    <w:rsid w:val="009018B1"/>
    <w:rsid w:val="00903B89"/>
    <w:rsid w:val="009059A5"/>
    <w:rsid w:val="009154AA"/>
    <w:rsid w:val="00916FAC"/>
    <w:rsid w:val="00917F65"/>
    <w:rsid w:val="009200BE"/>
    <w:rsid w:val="00924180"/>
    <w:rsid w:val="009328B0"/>
    <w:rsid w:val="009470AB"/>
    <w:rsid w:val="00950557"/>
    <w:rsid w:val="00953340"/>
    <w:rsid w:val="009848CB"/>
    <w:rsid w:val="009B21AD"/>
    <w:rsid w:val="009B4513"/>
    <w:rsid w:val="009B52D4"/>
    <w:rsid w:val="009B739A"/>
    <w:rsid w:val="009C1C37"/>
    <w:rsid w:val="009C1CCA"/>
    <w:rsid w:val="009E0581"/>
    <w:rsid w:val="009E3D5F"/>
    <w:rsid w:val="009E5B16"/>
    <w:rsid w:val="00A0014E"/>
    <w:rsid w:val="00A0285D"/>
    <w:rsid w:val="00A0425B"/>
    <w:rsid w:val="00A21C76"/>
    <w:rsid w:val="00A43AD5"/>
    <w:rsid w:val="00A6592F"/>
    <w:rsid w:val="00A72B95"/>
    <w:rsid w:val="00A871C6"/>
    <w:rsid w:val="00A91196"/>
    <w:rsid w:val="00A95E71"/>
    <w:rsid w:val="00AA13CF"/>
    <w:rsid w:val="00AA3F83"/>
    <w:rsid w:val="00AC2CAD"/>
    <w:rsid w:val="00AE4911"/>
    <w:rsid w:val="00AE695D"/>
    <w:rsid w:val="00AF4D1F"/>
    <w:rsid w:val="00AF5804"/>
    <w:rsid w:val="00B01B15"/>
    <w:rsid w:val="00B10F75"/>
    <w:rsid w:val="00B12446"/>
    <w:rsid w:val="00B21208"/>
    <w:rsid w:val="00B231E0"/>
    <w:rsid w:val="00B25905"/>
    <w:rsid w:val="00B273CA"/>
    <w:rsid w:val="00B32A3E"/>
    <w:rsid w:val="00B50ADF"/>
    <w:rsid w:val="00B50CB9"/>
    <w:rsid w:val="00B53528"/>
    <w:rsid w:val="00B62B61"/>
    <w:rsid w:val="00B63E1D"/>
    <w:rsid w:val="00B72FA5"/>
    <w:rsid w:val="00B84F1A"/>
    <w:rsid w:val="00B91045"/>
    <w:rsid w:val="00BA12CF"/>
    <w:rsid w:val="00BB5516"/>
    <w:rsid w:val="00BC53BC"/>
    <w:rsid w:val="00BD68FC"/>
    <w:rsid w:val="00BE284D"/>
    <w:rsid w:val="00BF49EC"/>
    <w:rsid w:val="00C00CE8"/>
    <w:rsid w:val="00C11F77"/>
    <w:rsid w:val="00C121CD"/>
    <w:rsid w:val="00C1548D"/>
    <w:rsid w:val="00C20B94"/>
    <w:rsid w:val="00C33748"/>
    <w:rsid w:val="00C35A0C"/>
    <w:rsid w:val="00C37ADD"/>
    <w:rsid w:val="00C44E63"/>
    <w:rsid w:val="00C50AFA"/>
    <w:rsid w:val="00C57963"/>
    <w:rsid w:val="00C624D8"/>
    <w:rsid w:val="00C67EA0"/>
    <w:rsid w:val="00C70B83"/>
    <w:rsid w:val="00C72F88"/>
    <w:rsid w:val="00CA6416"/>
    <w:rsid w:val="00CA704A"/>
    <w:rsid w:val="00CC34EE"/>
    <w:rsid w:val="00CE2F3C"/>
    <w:rsid w:val="00D0345E"/>
    <w:rsid w:val="00D24857"/>
    <w:rsid w:val="00D25A6E"/>
    <w:rsid w:val="00D36A65"/>
    <w:rsid w:val="00D8693A"/>
    <w:rsid w:val="00DB04E3"/>
    <w:rsid w:val="00DB1E9F"/>
    <w:rsid w:val="00DB46A4"/>
    <w:rsid w:val="00DB7C50"/>
    <w:rsid w:val="00DF0AA6"/>
    <w:rsid w:val="00E05768"/>
    <w:rsid w:val="00E16B84"/>
    <w:rsid w:val="00E250AB"/>
    <w:rsid w:val="00E27CB6"/>
    <w:rsid w:val="00E35C80"/>
    <w:rsid w:val="00E445C2"/>
    <w:rsid w:val="00E447AB"/>
    <w:rsid w:val="00E5215D"/>
    <w:rsid w:val="00E55F4E"/>
    <w:rsid w:val="00E577EE"/>
    <w:rsid w:val="00E62D28"/>
    <w:rsid w:val="00E64E67"/>
    <w:rsid w:val="00E6677B"/>
    <w:rsid w:val="00E70630"/>
    <w:rsid w:val="00E930CA"/>
    <w:rsid w:val="00EC718B"/>
    <w:rsid w:val="00ED0D8C"/>
    <w:rsid w:val="00ED47F6"/>
    <w:rsid w:val="00EE64AD"/>
    <w:rsid w:val="00EE6A25"/>
    <w:rsid w:val="00EF68A3"/>
    <w:rsid w:val="00F03D38"/>
    <w:rsid w:val="00F34060"/>
    <w:rsid w:val="00F34178"/>
    <w:rsid w:val="00F3489C"/>
    <w:rsid w:val="00F364F3"/>
    <w:rsid w:val="00F37595"/>
    <w:rsid w:val="00F405B4"/>
    <w:rsid w:val="00F460EF"/>
    <w:rsid w:val="00F50C92"/>
    <w:rsid w:val="00F81B93"/>
    <w:rsid w:val="00F84C01"/>
    <w:rsid w:val="00F96A0F"/>
    <w:rsid w:val="00F97BE6"/>
    <w:rsid w:val="00FA6C8E"/>
    <w:rsid w:val="00FB0934"/>
    <w:rsid w:val="00FC2705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6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5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22C2D"/>
    <w:rPr>
      <w:lang w:eastAsia="en-US"/>
    </w:rPr>
  </w:style>
  <w:style w:type="paragraph" w:styleId="a5">
    <w:name w:val="Normal (Web)"/>
    <w:basedOn w:val="a"/>
    <w:uiPriority w:val="99"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6E66E7"/>
  </w:style>
  <w:style w:type="paragraph" w:customStyle="1" w:styleId="Default">
    <w:name w:val="Default"/>
    <w:uiPriority w:val="99"/>
    <w:rsid w:val="00515DC3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a9">
    <w:name w:val="Emphasis"/>
    <w:basedOn w:val="a0"/>
    <w:uiPriority w:val="99"/>
    <w:qFormat/>
    <w:rsid w:val="00E577EE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6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5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22C2D"/>
    <w:rPr>
      <w:lang w:eastAsia="en-US"/>
    </w:rPr>
  </w:style>
  <w:style w:type="paragraph" w:styleId="a5">
    <w:name w:val="Normal (Web)"/>
    <w:basedOn w:val="a"/>
    <w:uiPriority w:val="99"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6E66E7"/>
  </w:style>
  <w:style w:type="paragraph" w:customStyle="1" w:styleId="Default">
    <w:name w:val="Default"/>
    <w:uiPriority w:val="99"/>
    <w:rsid w:val="00515DC3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a9">
    <w:name w:val="Emphasis"/>
    <w:basedOn w:val="a0"/>
    <w:uiPriority w:val="99"/>
    <w:qFormat/>
    <w:rsid w:val="00E577E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Герасимова</dc:creator>
  <cp:lastModifiedBy>ма</cp:lastModifiedBy>
  <cp:revision>2</cp:revision>
  <dcterms:created xsi:type="dcterms:W3CDTF">2018-10-11T10:41:00Z</dcterms:created>
  <dcterms:modified xsi:type="dcterms:W3CDTF">2018-10-11T10:41:00Z</dcterms:modified>
</cp:coreProperties>
</file>